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2A" w:rsidRDefault="006A3A2A" w:rsidP="006A3A2A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A2A" w:rsidRPr="00704D16" w:rsidRDefault="006A3A2A" w:rsidP="006A3A2A">
      <w:pPr>
        <w:widowControl w:val="0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704D16">
        <w:rPr>
          <w:rFonts w:ascii="Times New Roman" w:hAnsi="Times New Roman" w:cs="Times New Roman"/>
        </w:rPr>
        <w:t xml:space="preserve">Załącznik Nr 3 </w:t>
      </w:r>
    </w:p>
    <w:p w:rsidR="006A3A2A" w:rsidRDefault="006A3A2A" w:rsidP="006A3A2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3A2A" w:rsidRDefault="006A3A2A" w:rsidP="006A3A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3A2A" w:rsidRDefault="006A3A2A" w:rsidP="006A3A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O BRAKU POWIĄZAŃ </w:t>
      </w:r>
    </w:p>
    <w:p w:rsidR="006A3A2A" w:rsidRDefault="006A3A2A" w:rsidP="006A3A2A">
      <w:pPr>
        <w:spacing w:after="0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KAPITAŁOWYCH LUB OSOBOWYCH </w:t>
      </w:r>
    </w:p>
    <w:p w:rsidR="006A3A2A" w:rsidRDefault="006A3A2A" w:rsidP="006A3A2A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6A3A2A" w:rsidRDefault="006A3A2A" w:rsidP="006A3A2A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6A3A2A" w:rsidRPr="00611054" w:rsidRDefault="006A3A2A" w:rsidP="00611054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Przystępując do postępowania o udzielenie zamówienia publicznego </w:t>
      </w:r>
      <w:r>
        <w:rPr>
          <w:rFonts w:ascii="Times New Roman" w:hAnsi="Times New Roman" w:cs="Times New Roman"/>
          <w:bCs/>
          <w:sz w:val="24"/>
        </w:rPr>
        <w:t xml:space="preserve">prowadzone w trybie    </w:t>
      </w:r>
    </w:p>
    <w:p w:rsidR="00611054" w:rsidRPr="00611054" w:rsidRDefault="001D4AEE" w:rsidP="006110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od 20,000,00 </w:t>
      </w:r>
      <w:r w:rsidR="00611054" w:rsidRPr="006110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5</w:t>
      </w:r>
      <w:r w:rsidR="00611054" w:rsidRPr="006110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0.000,00 PLN netto –„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Rozeznanie</w:t>
      </w:r>
      <w:r w:rsidR="00611054" w:rsidRPr="006110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rynku”</w:t>
      </w:r>
    </w:p>
    <w:p w:rsidR="006A3A2A" w:rsidRDefault="006A3A2A" w:rsidP="006A3A2A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6A3A2A" w:rsidRPr="00A84ACB" w:rsidRDefault="006A3A2A" w:rsidP="006A3A2A">
      <w:pPr>
        <w:spacing w:after="0"/>
        <w:jc w:val="both"/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na:</w:t>
      </w:r>
    </w:p>
    <w:p w:rsidR="006A3A2A" w:rsidRPr="00E21105" w:rsidRDefault="006A196F" w:rsidP="00ED30B3">
      <w:pPr>
        <w:widowControl w:val="0"/>
        <w:autoSpaceDE w:val="0"/>
        <w:spacing w:after="0" w:line="240" w:lineRule="auto"/>
        <w:ind w:right="-23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6A196F">
        <w:rPr>
          <w:rFonts w:ascii="Times New Roman" w:hAnsi="Times New Roman" w:cs="Times New Roman"/>
          <w:b/>
          <w:sz w:val="24"/>
          <w:szCs w:val="28"/>
        </w:rPr>
        <w:t>Dostawa zastawy stołowej wraz ze sztućcami i obrusami</w:t>
      </w:r>
      <w:r w:rsidR="006A3A2A" w:rsidRPr="006A196F">
        <w:rPr>
          <w:rStyle w:val="Uwydatnienie"/>
          <w:rFonts w:ascii="Times New Roman" w:hAnsi="Times New Roman" w:cs="Times New Roman"/>
          <w:b/>
          <w:bCs/>
          <w:i w:val="0"/>
          <w:color w:val="000000"/>
          <w:szCs w:val="24"/>
          <w:shd w:val="clear" w:color="auto" w:fill="FFFFFF"/>
        </w:rPr>
        <w:t xml:space="preserve">w </w:t>
      </w:r>
      <w:r w:rsidR="006A3A2A" w:rsidRPr="00E21105">
        <w:rPr>
          <w:rStyle w:val="Uwydatnienie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ramach projektu „Myśląc o rodzinie w Gminie Czarne </w:t>
      </w:r>
      <w:r w:rsidR="006A3A2A">
        <w:rPr>
          <w:rStyle w:val="Uwydatnienie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i</w:t>
      </w:r>
      <w:r w:rsidR="006A3A2A" w:rsidRPr="00E21105">
        <w:rPr>
          <w:rStyle w:val="Uwydatnienie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Rzeczenica”</w:t>
      </w:r>
      <w:r w:rsidR="006A3A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współfinansowanego przez Unię Europejską ze środków Europejskiego Funduszu Społecznego w ramach Regionalnego Programu Operacyjnego Województwa Pomorskiego na lata 2014-2020,</w:t>
      </w:r>
    </w:p>
    <w:p w:rsidR="006A3A2A" w:rsidRDefault="006A3A2A" w:rsidP="006A3A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A2A" w:rsidRDefault="006A3A2A" w:rsidP="006A3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mając na uwadze, że przez powiązania kapitałowe lub osobowe rozumie się wzajemne powiązania między Zamawiającym lub osobami upoważnionymi do zaciągania zobowiązań  w imieniu Zamawiającego lub osobami Wykonującymi w imieniu zamawiającego czynności związane z przeprowadzaniem procedury wyboru Dostawcy, polegające  w szczególności na:</w:t>
      </w:r>
    </w:p>
    <w:p w:rsidR="006A3A2A" w:rsidRDefault="006A3A2A" w:rsidP="006A3A2A">
      <w:pPr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uczestniczeniu w spółce jako wspólnik spółki cywilnej lub spółki osobowej,</w:t>
      </w:r>
    </w:p>
    <w:p w:rsidR="006A3A2A" w:rsidRDefault="006A3A2A" w:rsidP="006A3A2A">
      <w:pPr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posiadaniu co najmniej 10 % udziałów lub akcji spółki kapitałowej,</w:t>
      </w:r>
    </w:p>
    <w:p w:rsidR="006A3A2A" w:rsidRDefault="006A3A2A" w:rsidP="006A3A2A">
      <w:pPr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pełnomocnika,</w:t>
      </w:r>
    </w:p>
    <w:p w:rsidR="006A3A2A" w:rsidRDefault="006A3A2A" w:rsidP="006A3A2A">
      <w:pPr>
        <w:numPr>
          <w:ilvl w:val="3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pozostawaniu w takim stosunku prawnym lub faktycznym, który może budzić uzasadnione wątpliwości, co do bezstronności w wyborze dostawcy,                                  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6A3A2A" w:rsidRDefault="006A3A2A" w:rsidP="006A3A2A">
      <w:pPr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A2A" w:rsidRDefault="006A3A2A" w:rsidP="006A3A2A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oświadczam/y, że nie jestem/jesteśmy powiązany osobowo lub kapitałowo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z Zamawiającym.</w:t>
      </w:r>
    </w:p>
    <w:p w:rsidR="006A3A2A" w:rsidRDefault="006A3A2A" w:rsidP="006A3A2A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A3A2A" w:rsidRDefault="006A3A2A" w:rsidP="006A3A2A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A3A2A" w:rsidRDefault="006A3A2A" w:rsidP="006A3A2A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                                 .....................................................................</w:t>
      </w:r>
    </w:p>
    <w:p w:rsidR="006A3A2A" w:rsidRDefault="006A3A2A" w:rsidP="006A3A2A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(Miejscowość i data)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                            (Podpis czytelny lub podpis i pieczęć imienna </w:t>
      </w:r>
      <w:r w:rsidR="00E51AD0">
        <w:rPr>
          <w:rFonts w:ascii="Times New Roman" w:hAnsi="Times New Roman" w:cs="Times New Roman"/>
          <w:sz w:val="16"/>
          <w:szCs w:val="24"/>
        </w:rPr>
        <w:t>Wykonawcy</w:t>
      </w:r>
    </w:p>
    <w:p w:rsidR="006A3A2A" w:rsidRDefault="006A3A2A" w:rsidP="006A3A2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lub osoby upoważnionej)</w:t>
      </w:r>
    </w:p>
    <w:p w:rsidR="006A3A2A" w:rsidRPr="006A3A2A" w:rsidRDefault="006A3A2A">
      <w:pPr>
        <w:rPr>
          <w:rFonts w:ascii="Times New Roman" w:hAnsi="Times New Roman" w:cs="Times New Roman"/>
          <w:sz w:val="24"/>
          <w:szCs w:val="24"/>
        </w:rPr>
      </w:pPr>
    </w:p>
    <w:sectPr w:rsidR="006A3A2A" w:rsidRPr="006A3A2A" w:rsidSect="00C70A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4F" w:rsidRDefault="001C6B4F" w:rsidP="006A3A2A">
      <w:pPr>
        <w:spacing w:after="0" w:line="240" w:lineRule="auto"/>
      </w:pPr>
      <w:r>
        <w:separator/>
      </w:r>
    </w:p>
  </w:endnote>
  <w:endnote w:type="continuationSeparator" w:id="1">
    <w:p w:rsidR="001C6B4F" w:rsidRDefault="001C6B4F" w:rsidP="006A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4F" w:rsidRDefault="001C6B4F" w:rsidP="006A3A2A">
      <w:pPr>
        <w:spacing w:after="0" w:line="240" w:lineRule="auto"/>
      </w:pPr>
      <w:r>
        <w:separator/>
      </w:r>
    </w:p>
  </w:footnote>
  <w:footnote w:type="continuationSeparator" w:id="1">
    <w:p w:rsidR="001C6B4F" w:rsidRDefault="001C6B4F" w:rsidP="006A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2A" w:rsidRDefault="006A3A2A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-147320</wp:posOffset>
          </wp:positionV>
          <wp:extent cx="5760720" cy="582930"/>
          <wp:effectExtent l="0" t="0" r="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A3A2A"/>
    <w:rsid w:val="000973CF"/>
    <w:rsid w:val="0019086D"/>
    <w:rsid w:val="001C6B4F"/>
    <w:rsid w:val="001D4AEE"/>
    <w:rsid w:val="001E763D"/>
    <w:rsid w:val="0020466C"/>
    <w:rsid w:val="0024351B"/>
    <w:rsid w:val="00404311"/>
    <w:rsid w:val="00611054"/>
    <w:rsid w:val="006A196F"/>
    <w:rsid w:val="006A3A2A"/>
    <w:rsid w:val="006A7270"/>
    <w:rsid w:val="009769A1"/>
    <w:rsid w:val="00A03D29"/>
    <w:rsid w:val="00A27B91"/>
    <w:rsid w:val="00C70A29"/>
    <w:rsid w:val="00E51AD0"/>
    <w:rsid w:val="00ED30B3"/>
    <w:rsid w:val="00F0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2A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A3A2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3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A2A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3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A2A"/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2021-12-10T19:15:00Z</dcterms:created>
  <dcterms:modified xsi:type="dcterms:W3CDTF">2021-12-10T19:15:00Z</dcterms:modified>
</cp:coreProperties>
</file>