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314" w:rsidRDefault="00D94314" w:rsidP="00D94314">
      <w:pPr>
        <w:pStyle w:val="NormalnyWeb"/>
        <w:spacing w:after="0"/>
        <w:ind w:left="720"/>
        <w:jc w:val="center"/>
      </w:pPr>
    </w:p>
    <w:p w:rsidR="00D94314" w:rsidRPr="00D94314" w:rsidRDefault="00CD3698" w:rsidP="00D94314">
      <w:pPr>
        <w:pStyle w:val="NormalnyWeb"/>
        <w:spacing w:after="0"/>
        <w:ind w:left="720"/>
        <w:jc w:val="center"/>
        <w:rPr>
          <w:b/>
          <w:color w:val="1F497D" w:themeColor="text2"/>
          <w:sz w:val="32"/>
          <w:szCs w:val="32"/>
        </w:rPr>
      </w:pPr>
      <w:r w:rsidRPr="00CD36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5pt;margin-top:4.3pt;width:148.85pt;height:132.85pt;z-index:-251658752" wrapcoords="10176 0 9343 52 7077 673 5735 1658 4764 2486 4024 3315 3423 4144 2960 4973 2266 6630 1896 8288 1804 9945 1943 11603 2081 12432 1341 13260 0 13986 0 14089 786 14089 1526 14918 1203 15747 1156 16317 2035 16576 4116 16576 4857 17404 5874 18233 8603 19891 9066 20719 9112 20927 10268 21548 10638 21548 11424 21548 11748 21548 12904 20875 12951 20719 13413 19891 14246 19062 15633 18233 16651 17404 17391 16576 19796 16576 20397 16420 20259 15747 19981 14970 21507 14193 21507 14089 20166 13260 19426 12432 19611 11603 19704 10774 19704 9117 19472 7459 18964 5801 18085 4144 17484 3315 16743 2486 16003 1813 14940 1088 14431 829 14477 622 12211 52 11332 0 10176 0">
            <v:imagedata r:id="rId5" o:title="LOGO BIŃCZE"/>
            <w10:wrap type="through"/>
          </v:shape>
        </w:pict>
      </w:r>
      <w:r w:rsidR="00D94314" w:rsidRPr="00D94314">
        <w:rPr>
          <w:b/>
          <w:color w:val="1F497D" w:themeColor="text2"/>
          <w:sz w:val="32"/>
          <w:szCs w:val="32"/>
        </w:rPr>
        <w:t>REGULAMIN KONKURSU</w:t>
      </w:r>
    </w:p>
    <w:p w:rsidR="00D94314" w:rsidRPr="00D94314" w:rsidRDefault="00D94314" w:rsidP="00D94314">
      <w:pPr>
        <w:pStyle w:val="NormalnyWeb"/>
        <w:spacing w:after="0"/>
        <w:ind w:left="720"/>
        <w:jc w:val="center"/>
        <w:rPr>
          <w:b/>
          <w:color w:val="1F497D" w:themeColor="text2"/>
          <w:sz w:val="32"/>
          <w:szCs w:val="32"/>
        </w:rPr>
      </w:pPr>
      <w:r>
        <w:rPr>
          <w:b/>
          <w:color w:val="1F497D" w:themeColor="text2"/>
          <w:sz w:val="32"/>
          <w:szCs w:val="32"/>
        </w:rPr>
        <w:t>NA WIENIEC DOŻ</w:t>
      </w:r>
      <w:r w:rsidRPr="00D94314">
        <w:rPr>
          <w:b/>
          <w:color w:val="1F497D" w:themeColor="text2"/>
          <w:sz w:val="32"/>
          <w:szCs w:val="32"/>
        </w:rPr>
        <w:t>NKOWY</w:t>
      </w:r>
    </w:p>
    <w:p w:rsidR="00D94314" w:rsidRPr="00D94314" w:rsidRDefault="007178B9" w:rsidP="00D94314">
      <w:pPr>
        <w:pStyle w:val="NormalnyWeb"/>
        <w:spacing w:after="0"/>
        <w:ind w:left="720"/>
        <w:jc w:val="center"/>
        <w:rPr>
          <w:b/>
          <w:color w:val="1F497D" w:themeColor="text2"/>
          <w:sz w:val="32"/>
          <w:szCs w:val="32"/>
        </w:rPr>
      </w:pPr>
      <w:r>
        <w:rPr>
          <w:b/>
          <w:color w:val="1F497D" w:themeColor="text2"/>
          <w:sz w:val="32"/>
          <w:szCs w:val="32"/>
        </w:rPr>
        <w:t>BIŃCZE 2025</w:t>
      </w:r>
    </w:p>
    <w:p w:rsidR="00D94314" w:rsidRPr="00D94314" w:rsidRDefault="00D94314" w:rsidP="00D94314">
      <w:pPr>
        <w:pStyle w:val="NormalnyWeb"/>
        <w:spacing w:after="0"/>
        <w:ind w:left="720"/>
        <w:jc w:val="both"/>
        <w:rPr>
          <w:b/>
          <w:color w:val="1F497D" w:themeColor="text2"/>
          <w:sz w:val="32"/>
          <w:szCs w:val="32"/>
        </w:rPr>
      </w:pPr>
    </w:p>
    <w:p w:rsidR="00EC1112" w:rsidRPr="00F81825" w:rsidRDefault="00EC1112" w:rsidP="00EC1112">
      <w:pPr>
        <w:pStyle w:val="NormalnyWeb"/>
        <w:numPr>
          <w:ilvl w:val="0"/>
          <w:numId w:val="1"/>
        </w:numPr>
        <w:spacing w:after="0" w:line="276" w:lineRule="auto"/>
        <w:jc w:val="both"/>
      </w:pPr>
      <w:r w:rsidRPr="00F81825">
        <w:rPr>
          <w:b/>
          <w:bCs/>
          <w:color w:val="000000"/>
        </w:rPr>
        <w:t xml:space="preserve">Organizator: </w:t>
      </w:r>
    </w:p>
    <w:p w:rsidR="00EC1112" w:rsidRPr="00F81825" w:rsidRDefault="00EC1112" w:rsidP="00F81825">
      <w:pPr>
        <w:pStyle w:val="NormalnyWeb"/>
        <w:spacing w:after="0" w:line="276" w:lineRule="auto"/>
        <w:ind w:left="720"/>
        <w:jc w:val="both"/>
      </w:pPr>
      <w:r w:rsidRPr="00F81825">
        <w:rPr>
          <w:color w:val="000000"/>
        </w:rPr>
        <w:t xml:space="preserve">Gmina Czarne, </w:t>
      </w:r>
      <w:proofErr w:type="spellStart"/>
      <w:r w:rsidRPr="00F81825">
        <w:rPr>
          <w:color w:val="000000"/>
        </w:rPr>
        <w:t>Czarneńskie</w:t>
      </w:r>
      <w:proofErr w:type="spellEnd"/>
      <w:r w:rsidRPr="00F81825">
        <w:rPr>
          <w:color w:val="000000"/>
        </w:rPr>
        <w:t xml:space="preserve"> Centrum Kultury</w:t>
      </w:r>
    </w:p>
    <w:p w:rsidR="00EC1112" w:rsidRPr="00F81825" w:rsidRDefault="00EC1112" w:rsidP="00EC1112">
      <w:pPr>
        <w:pStyle w:val="NormalnyWeb"/>
        <w:numPr>
          <w:ilvl w:val="0"/>
          <w:numId w:val="2"/>
        </w:numPr>
        <w:spacing w:after="0" w:line="276" w:lineRule="auto"/>
        <w:jc w:val="both"/>
      </w:pPr>
      <w:r w:rsidRPr="00F81825">
        <w:rPr>
          <w:b/>
          <w:bCs/>
          <w:color w:val="000000"/>
        </w:rPr>
        <w:t>Cel konkursu:</w:t>
      </w:r>
    </w:p>
    <w:p w:rsidR="00EC1112" w:rsidRPr="00F81825" w:rsidRDefault="00EC1112" w:rsidP="00EC1112">
      <w:pPr>
        <w:pStyle w:val="NormalnyWeb"/>
        <w:spacing w:after="0" w:line="276" w:lineRule="auto"/>
        <w:ind w:left="720"/>
        <w:jc w:val="both"/>
      </w:pPr>
      <w:r w:rsidRPr="00F81825">
        <w:rPr>
          <w:color w:val="000000"/>
        </w:rPr>
        <w:t xml:space="preserve">Propagowanie tradycji związanych z obchodzonym Świętem Plonów, wieńczącym pomyślne zbiory. </w:t>
      </w:r>
    </w:p>
    <w:p w:rsidR="00EC1112" w:rsidRPr="00F81825" w:rsidRDefault="00EC1112" w:rsidP="00EC1112">
      <w:pPr>
        <w:pStyle w:val="NormalnyWeb"/>
        <w:numPr>
          <w:ilvl w:val="0"/>
          <w:numId w:val="3"/>
        </w:numPr>
        <w:spacing w:after="0" w:line="276" w:lineRule="auto"/>
        <w:jc w:val="both"/>
      </w:pPr>
      <w:r w:rsidRPr="00F81825">
        <w:rPr>
          <w:b/>
          <w:bCs/>
          <w:color w:val="000000"/>
        </w:rPr>
        <w:t>Wymagania dla zgłaszanych wieńców:</w:t>
      </w:r>
    </w:p>
    <w:p w:rsidR="00EC1112" w:rsidRPr="00F81825" w:rsidRDefault="00EC1112" w:rsidP="00EC1112">
      <w:pPr>
        <w:pStyle w:val="NormalnyWeb"/>
        <w:spacing w:after="0" w:line="276" w:lineRule="auto"/>
        <w:jc w:val="both"/>
      </w:pPr>
      <w:r w:rsidRPr="00F81825">
        <w:rPr>
          <w:color w:val="000000"/>
        </w:rPr>
        <w:t xml:space="preserve">a) Wieniec, mający formę korony, nie powinien przekraczać rozmiarów: wysokość do 180 cm, szerokość w podstawie oraz średnicy na całej wysokości wieńca do 150 </w:t>
      </w:r>
      <w:proofErr w:type="spellStart"/>
      <w:r w:rsidRPr="00F81825">
        <w:rPr>
          <w:color w:val="000000"/>
        </w:rPr>
        <w:t>cm</w:t>
      </w:r>
      <w:proofErr w:type="spellEnd"/>
      <w:r w:rsidRPr="00F81825">
        <w:rPr>
          <w:color w:val="000000"/>
        </w:rPr>
        <w:t>.</w:t>
      </w:r>
    </w:p>
    <w:p w:rsidR="00EC1112" w:rsidRPr="00F81825" w:rsidRDefault="00EC1112" w:rsidP="00EC1112">
      <w:pPr>
        <w:pStyle w:val="NormalnyWeb"/>
        <w:spacing w:after="0" w:line="276" w:lineRule="auto"/>
        <w:jc w:val="both"/>
      </w:pPr>
      <w:r w:rsidRPr="00F81825">
        <w:rPr>
          <w:color w:val="000000"/>
        </w:rPr>
        <w:t xml:space="preserve">b) Do wykonania wieńca mogą być użyte zboża, płody rolne, owoce, zioła i kwiaty uprawiane </w:t>
      </w:r>
      <w:r w:rsidR="00F81825">
        <w:rPr>
          <w:color w:val="000000"/>
        </w:rPr>
        <w:t xml:space="preserve">                    </w:t>
      </w:r>
      <w:r w:rsidRPr="00F81825">
        <w:rPr>
          <w:color w:val="000000"/>
        </w:rPr>
        <w:t>w województwie pomorskim. Wieniec nie może być wykonany z wykorzystaniem tworzyw sztucznych i swoim wyglądem nie powinien budzić negatywnych skojarzeń, obrażać uczuć religijnych, gloryfikować przemocy.</w:t>
      </w:r>
    </w:p>
    <w:p w:rsidR="00EC1112" w:rsidRPr="00F81825" w:rsidRDefault="00EC1112" w:rsidP="00F81825">
      <w:pPr>
        <w:pStyle w:val="NormalnyWeb"/>
        <w:spacing w:after="0" w:line="276" w:lineRule="auto"/>
        <w:jc w:val="both"/>
      </w:pPr>
      <w:r w:rsidRPr="00F81825">
        <w:rPr>
          <w:color w:val="000000"/>
        </w:rPr>
        <w:t xml:space="preserve">c) W konkursie oceniane będą wieńce reprezentujące poszczególne sołectwa Gminy Czarne. Każde sołectwo przedstawia jeden wieniec. </w:t>
      </w:r>
    </w:p>
    <w:p w:rsidR="00EC1112" w:rsidRPr="00F81825" w:rsidRDefault="00EC1112" w:rsidP="00EC1112">
      <w:pPr>
        <w:pStyle w:val="NormalnyWeb"/>
        <w:numPr>
          <w:ilvl w:val="0"/>
          <w:numId w:val="4"/>
        </w:numPr>
        <w:spacing w:after="0" w:line="276" w:lineRule="auto"/>
        <w:jc w:val="both"/>
      </w:pPr>
      <w:r w:rsidRPr="00F81825">
        <w:rPr>
          <w:b/>
          <w:bCs/>
          <w:color w:val="000000"/>
        </w:rPr>
        <w:t>Ocenie będzie podlegać w szczególności:</w:t>
      </w:r>
    </w:p>
    <w:p w:rsidR="00522D28" w:rsidRPr="00522D28" w:rsidRDefault="00F81825" w:rsidP="00B4429D">
      <w:pPr>
        <w:pStyle w:val="NormalnyWeb"/>
        <w:numPr>
          <w:ilvl w:val="0"/>
          <w:numId w:val="6"/>
        </w:numPr>
        <w:spacing w:after="0" w:line="360" w:lineRule="auto"/>
        <w:jc w:val="both"/>
      </w:pPr>
      <w:r w:rsidRPr="00522D28">
        <w:rPr>
          <w:color w:val="000000"/>
        </w:rPr>
        <w:t>Z</w:t>
      </w:r>
      <w:r w:rsidR="00EC1112" w:rsidRPr="00522D28">
        <w:rPr>
          <w:color w:val="000000"/>
        </w:rPr>
        <w:t>godność wieńca z wymogami regulaminu Konkursu– od 0-5 pkt</w:t>
      </w:r>
      <w:r w:rsidR="00522D28">
        <w:rPr>
          <w:color w:val="000000"/>
        </w:rPr>
        <w:t>.</w:t>
      </w:r>
    </w:p>
    <w:p w:rsidR="00EC1112" w:rsidRPr="00F81825" w:rsidRDefault="00F81825" w:rsidP="00B4429D">
      <w:pPr>
        <w:pStyle w:val="NormalnyWeb"/>
        <w:numPr>
          <w:ilvl w:val="0"/>
          <w:numId w:val="6"/>
        </w:numPr>
        <w:spacing w:after="0" w:line="360" w:lineRule="auto"/>
        <w:jc w:val="both"/>
      </w:pPr>
      <w:r w:rsidRPr="00522D28">
        <w:rPr>
          <w:color w:val="000000"/>
        </w:rPr>
        <w:t>Z</w:t>
      </w:r>
      <w:r w:rsidR="00EC1112" w:rsidRPr="00522D28">
        <w:rPr>
          <w:color w:val="000000"/>
        </w:rPr>
        <w:t>godność z tradycją w zakresie kompozycji, formy, materiału i techniki wykonania – od 0-5 pkt</w:t>
      </w:r>
      <w:r w:rsidRPr="00522D28">
        <w:rPr>
          <w:color w:val="000000"/>
        </w:rPr>
        <w:t>.</w:t>
      </w:r>
    </w:p>
    <w:p w:rsidR="00DE59DF" w:rsidRPr="00DE59DF" w:rsidRDefault="00F81825" w:rsidP="00B4429D">
      <w:pPr>
        <w:pStyle w:val="NormalnyWeb"/>
        <w:numPr>
          <w:ilvl w:val="0"/>
          <w:numId w:val="6"/>
        </w:numPr>
        <w:spacing w:after="0" w:line="360" w:lineRule="auto"/>
        <w:jc w:val="both"/>
      </w:pPr>
      <w:r w:rsidRPr="00DE59DF">
        <w:rPr>
          <w:color w:val="000000"/>
        </w:rPr>
        <w:t>R</w:t>
      </w:r>
      <w:r w:rsidR="00EC1112" w:rsidRPr="00DE59DF">
        <w:rPr>
          <w:color w:val="000000"/>
        </w:rPr>
        <w:t xml:space="preserve">óżnorodność użytych do wykonania wieńca dożynkowego podstawowych materiałów     </w:t>
      </w:r>
      <w:r w:rsidR="000573A2" w:rsidRPr="00DE59DF">
        <w:rPr>
          <w:color w:val="000000"/>
        </w:rPr>
        <w:t>n</w:t>
      </w:r>
      <w:r w:rsidR="00EC1112" w:rsidRPr="00DE59DF">
        <w:rPr>
          <w:color w:val="000000"/>
        </w:rPr>
        <w:t>aturalnych, takich jak: kłosy, ziarna zbóż, owoce, warzywa, kwiaty, zioła itp. – od 0-5 pkt</w:t>
      </w:r>
      <w:r w:rsidRPr="00DE59DF">
        <w:rPr>
          <w:color w:val="000000"/>
        </w:rPr>
        <w:t>.</w:t>
      </w:r>
      <w:r w:rsidR="00DE59DF">
        <w:rPr>
          <w:color w:val="000000"/>
        </w:rPr>
        <w:t xml:space="preserve">         </w:t>
      </w:r>
    </w:p>
    <w:p w:rsidR="00EC1112" w:rsidRPr="00F81825" w:rsidRDefault="00EC1112" w:rsidP="00DE59DF">
      <w:pPr>
        <w:pStyle w:val="NormalnyWeb"/>
        <w:numPr>
          <w:ilvl w:val="0"/>
          <w:numId w:val="6"/>
        </w:numPr>
        <w:tabs>
          <w:tab w:val="clear" w:pos="360"/>
          <w:tab w:val="num" w:pos="284"/>
        </w:tabs>
        <w:spacing w:after="0" w:line="360" w:lineRule="auto"/>
        <w:ind w:left="0" w:firstLine="0"/>
        <w:jc w:val="both"/>
      </w:pPr>
      <w:r w:rsidRPr="00DE59DF">
        <w:rPr>
          <w:color w:val="000000"/>
        </w:rPr>
        <w:t xml:space="preserve"> </w:t>
      </w:r>
      <w:r w:rsidR="00F81825" w:rsidRPr="00DE59DF">
        <w:rPr>
          <w:color w:val="000000"/>
        </w:rPr>
        <w:t>W</w:t>
      </w:r>
      <w:r w:rsidRPr="00DE59DF">
        <w:rPr>
          <w:color w:val="000000"/>
        </w:rPr>
        <w:t>alory estetyczne, w tym kompozycja, dobór barw, architektura bryły – od 0-5 pkt</w:t>
      </w:r>
      <w:r w:rsidR="00F81825" w:rsidRPr="00DE59DF">
        <w:rPr>
          <w:color w:val="000000"/>
        </w:rPr>
        <w:t>.</w:t>
      </w:r>
    </w:p>
    <w:p w:rsidR="00EC1112" w:rsidRPr="00F81825" w:rsidRDefault="00EC1112" w:rsidP="00EC1112">
      <w:pPr>
        <w:pStyle w:val="NormalnyWeb"/>
        <w:numPr>
          <w:ilvl w:val="0"/>
          <w:numId w:val="9"/>
        </w:numPr>
        <w:spacing w:after="0" w:line="276" w:lineRule="auto"/>
        <w:jc w:val="both"/>
      </w:pPr>
      <w:r w:rsidRPr="00F81825">
        <w:t>Komisja Konkursowa powołana przez organizatora dokona oceny wieńców poprzez wskazanie najładniejszych wieńców i przyznanie nagród.</w:t>
      </w:r>
    </w:p>
    <w:p w:rsidR="00EC1112" w:rsidRPr="00FA1237" w:rsidRDefault="00EC1112" w:rsidP="00EC1112">
      <w:pPr>
        <w:pStyle w:val="NormalnyWeb"/>
        <w:numPr>
          <w:ilvl w:val="0"/>
          <w:numId w:val="9"/>
        </w:numPr>
        <w:spacing w:after="0" w:line="276" w:lineRule="auto"/>
        <w:jc w:val="both"/>
        <w:rPr>
          <w:color w:val="1F497D" w:themeColor="text2"/>
        </w:rPr>
      </w:pPr>
      <w:r w:rsidRPr="00F81825">
        <w:t>Zgłoszenia do konkursu należy dokonać na formularzu zgłoszeniowym : „Zgłoszenie Wieńca Dożynkowego”</w:t>
      </w:r>
      <w:r w:rsidR="00FA1237">
        <w:t xml:space="preserve"> do dnia </w:t>
      </w:r>
      <w:r w:rsidR="00FA1237" w:rsidRPr="00FA1237">
        <w:rPr>
          <w:b/>
          <w:color w:val="1F497D" w:themeColor="text2"/>
        </w:rPr>
        <w:t>25 sierpnia 2025</w:t>
      </w:r>
      <w:r w:rsidR="00FA1237" w:rsidRPr="00FA1237">
        <w:rPr>
          <w:color w:val="1F497D" w:themeColor="text2"/>
        </w:rPr>
        <w:t xml:space="preserve"> r.</w:t>
      </w:r>
    </w:p>
    <w:p w:rsidR="00EC1112" w:rsidRPr="00F81825" w:rsidRDefault="00EC1112" w:rsidP="00EC1112">
      <w:pPr>
        <w:pStyle w:val="NormalnyWeb"/>
        <w:numPr>
          <w:ilvl w:val="0"/>
          <w:numId w:val="9"/>
        </w:numPr>
        <w:spacing w:after="0" w:line="276" w:lineRule="auto"/>
        <w:jc w:val="both"/>
      </w:pPr>
      <w:r w:rsidRPr="00F81825">
        <w:rPr>
          <w:color w:val="000000"/>
        </w:rPr>
        <w:t xml:space="preserve">Laureat I miejsca w konkursie będzie reprezentował Gminę Czarne na Dożynkach </w:t>
      </w:r>
      <w:r w:rsidR="00522D28">
        <w:rPr>
          <w:color w:val="000000"/>
        </w:rPr>
        <w:t xml:space="preserve">Powiatowych i </w:t>
      </w:r>
      <w:r w:rsidRPr="00F81825">
        <w:rPr>
          <w:color w:val="000000"/>
        </w:rPr>
        <w:t xml:space="preserve">Wojewódzkich. Organizator zastrzega sobie prawo do </w:t>
      </w:r>
      <w:r w:rsidR="00522D28">
        <w:rPr>
          <w:color w:val="000000"/>
        </w:rPr>
        <w:t xml:space="preserve">ostatecznej interpretacji </w:t>
      </w:r>
      <w:r w:rsidRPr="00F81825">
        <w:rPr>
          <w:color w:val="000000"/>
        </w:rPr>
        <w:t xml:space="preserve"> regulaminu.</w:t>
      </w:r>
    </w:p>
    <w:p w:rsidR="00EC1112" w:rsidRPr="00F81825" w:rsidRDefault="00EC1112" w:rsidP="00EC1112">
      <w:pPr>
        <w:pStyle w:val="NormalnyWeb"/>
        <w:numPr>
          <w:ilvl w:val="0"/>
          <w:numId w:val="9"/>
        </w:numPr>
        <w:spacing w:after="0" w:line="276" w:lineRule="auto"/>
        <w:jc w:val="both"/>
      </w:pPr>
      <w:r w:rsidRPr="00F81825">
        <w:rPr>
          <w:b/>
          <w:bCs/>
          <w:color w:val="000000"/>
        </w:rPr>
        <w:t xml:space="preserve">Prosimy o przybycie delegacji z wieńcem </w:t>
      </w:r>
      <w:r w:rsidR="007178B9">
        <w:rPr>
          <w:b/>
          <w:bCs/>
          <w:color w:val="000000"/>
        </w:rPr>
        <w:t>30 sierpnia</w:t>
      </w:r>
      <w:r w:rsidR="00F81825">
        <w:rPr>
          <w:b/>
          <w:bCs/>
          <w:color w:val="000000"/>
        </w:rPr>
        <w:t xml:space="preserve"> 202</w:t>
      </w:r>
      <w:r w:rsidR="007178B9">
        <w:rPr>
          <w:b/>
          <w:bCs/>
          <w:color w:val="000000"/>
        </w:rPr>
        <w:t>5</w:t>
      </w:r>
      <w:r w:rsidRPr="00F81825">
        <w:rPr>
          <w:b/>
          <w:bCs/>
          <w:color w:val="000000"/>
        </w:rPr>
        <w:t xml:space="preserve"> roku, do </w:t>
      </w:r>
      <w:r w:rsidR="00F81825">
        <w:rPr>
          <w:b/>
          <w:bCs/>
          <w:color w:val="000000"/>
        </w:rPr>
        <w:t xml:space="preserve">sołectwa </w:t>
      </w:r>
      <w:r w:rsidR="007178B9">
        <w:rPr>
          <w:b/>
          <w:bCs/>
          <w:color w:val="000000"/>
        </w:rPr>
        <w:t>Bińcze</w:t>
      </w:r>
      <w:r w:rsidRPr="00F81825">
        <w:rPr>
          <w:b/>
          <w:bCs/>
          <w:color w:val="000000"/>
        </w:rPr>
        <w:t>.</w:t>
      </w:r>
    </w:p>
    <w:p w:rsidR="00EC1112" w:rsidRPr="00F81825" w:rsidRDefault="00EC1112" w:rsidP="00EC1112">
      <w:pPr>
        <w:pStyle w:val="NormalnyWeb"/>
        <w:numPr>
          <w:ilvl w:val="0"/>
          <w:numId w:val="9"/>
        </w:numPr>
        <w:spacing w:after="0" w:line="276" w:lineRule="auto"/>
        <w:jc w:val="both"/>
      </w:pPr>
      <w:r w:rsidRPr="00F81825">
        <w:rPr>
          <w:color w:val="000000"/>
        </w:rPr>
        <w:t>Klauzula Informacyjna</w:t>
      </w:r>
    </w:p>
    <w:p w:rsidR="00EC1112" w:rsidRPr="00F81825" w:rsidRDefault="00F81825" w:rsidP="00F81825">
      <w:pPr>
        <w:pStyle w:val="NormalnyWeb"/>
        <w:spacing w:after="0" w:line="276" w:lineRule="auto"/>
        <w:jc w:val="both"/>
      </w:pPr>
      <w:r>
        <w:rPr>
          <w:b/>
          <w:bCs/>
          <w:color w:val="4F81BD"/>
        </w:rPr>
        <w:t xml:space="preserve">                                                                                </w:t>
      </w:r>
      <w:r w:rsidR="00EC1112" w:rsidRPr="00F81825">
        <w:rPr>
          <w:b/>
          <w:bCs/>
          <w:color w:val="4F81BD"/>
        </w:rPr>
        <w:t>SERDECZNIE ZAPRASZAMY!!!</w:t>
      </w:r>
    </w:p>
    <w:p w:rsidR="00262579" w:rsidRPr="00EC1112" w:rsidRDefault="00262579" w:rsidP="00EC1112">
      <w:pPr>
        <w:spacing w:line="276" w:lineRule="auto"/>
      </w:pPr>
    </w:p>
    <w:sectPr w:rsidR="00262579" w:rsidRPr="00EC1112" w:rsidSect="00D94314">
      <w:pgSz w:w="11906" w:h="16838"/>
      <w:pgMar w:top="284" w:right="991"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CB4"/>
    <w:multiLevelType w:val="multilevel"/>
    <w:tmpl w:val="BFE68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327F5"/>
    <w:multiLevelType w:val="multilevel"/>
    <w:tmpl w:val="4BB28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904BC"/>
    <w:multiLevelType w:val="multilevel"/>
    <w:tmpl w:val="A530A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F4F3C"/>
    <w:multiLevelType w:val="multilevel"/>
    <w:tmpl w:val="110E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61280B"/>
    <w:multiLevelType w:val="multilevel"/>
    <w:tmpl w:val="B810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F101BB"/>
    <w:multiLevelType w:val="multilevel"/>
    <w:tmpl w:val="3FD42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D6154D"/>
    <w:multiLevelType w:val="multilevel"/>
    <w:tmpl w:val="94FE468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5D72A5"/>
    <w:multiLevelType w:val="multilevel"/>
    <w:tmpl w:val="EB7A4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2B47C4"/>
    <w:multiLevelType w:val="multilevel"/>
    <w:tmpl w:val="FCF2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2"/>
  </w:num>
  <w:num w:numId="3">
    <w:abstractNumId w:val="5"/>
  </w:num>
  <w:num w:numId="4">
    <w:abstractNumId w:val="1"/>
  </w:num>
  <w:num w:numId="5">
    <w:abstractNumId w:val="4"/>
  </w:num>
  <w:num w:numId="6">
    <w:abstractNumId w:val="6"/>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EC1112"/>
    <w:rsid w:val="000573A2"/>
    <w:rsid w:val="001E02A3"/>
    <w:rsid w:val="00262579"/>
    <w:rsid w:val="003F457C"/>
    <w:rsid w:val="00522D28"/>
    <w:rsid w:val="007010E1"/>
    <w:rsid w:val="007178B9"/>
    <w:rsid w:val="007373EA"/>
    <w:rsid w:val="00737427"/>
    <w:rsid w:val="008F2F0E"/>
    <w:rsid w:val="00967575"/>
    <w:rsid w:val="00B4429D"/>
    <w:rsid w:val="00CD3698"/>
    <w:rsid w:val="00D94314"/>
    <w:rsid w:val="00DE1E6E"/>
    <w:rsid w:val="00DE59DF"/>
    <w:rsid w:val="00EC1112"/>
    <w:rsid w:val="00F81825"/>
    <w:rsid w:val="00FA12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5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C1112"/>
    <w:pPr>
      <w:spacing w:before="100" w:beforeAutospacing="1" w:after="119" w:line="240" w:lineRule="auto"/>
      <w:jc w:val="left"/>
    </w:pPr>
    <w:rPr>
      <w:rFonts w:ascii="Times New Roman" w:eastAsia="Times New Roman"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divs>
    <w:div w:id="892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1</Pages>
  <Words>281</Words>
  <Characters>1687</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2025-07-09T06:25:00Z</cp:lastPrinted>
  <dcterms:created xsi:type="dcterms:W3CDTF">2025-02-13T16:55:00Z</dcterms:created>
  <dcterms:modified xsi:type="dcterms:W3CDTF">2025-07-11T06:18:00Z</dcterms:modified>
</cp:coreProperties>
</file>